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2292" w14:textId="77777777" w:rsidR="00CC6C3F" w:rsidRPr="002B13C3" w:rsidRDefault="00CC6C3F" w:rsidP="00F648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B13C3">
        <w:rPr>
          <w:rFonts w:ascii="Arial" w:hAnsi="Arial" w:cs="Arial"/>
          <w:b/>
          <w:bCs/>
          <w:sz w:val="28"/>
          <w:szCs w:val="28"/>
        </w:rPr>
        <w:t>Formvorschriften für die Facharbeit</w:t>
      </w:r>
    </w:p>
    <w:p w14:paraId="360B225E" w14:textId="1E9E99EB" w:rsidR="00860E3D" w:rsidRDefault="00345376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10 </w:t>
      </w:r>
      <w:r w:rsidR="00CC6C3F" w:rsidRPr="002B13C3">
        <w:rPr>
          <w:rFonts w:cs="Arial"/>
        </w:rPr>
        <w:t>bis zu 15 Seiten (zuzüglich Inhaltsverzeichnis, Anhänge, Abbildungen,</w:t>
      </w:r>
      <w:r w:rsidR="000E222C" w:rsidRPr="002B13C3">
        <w:rPr>
          <w:rFonts w:cs="Arial"/>
        </w:rPr>
        <w:br/>
      </w:r>
      <w:r w:rsidR="00CC6C3F" w:rsidRPr="002B13C3">
        <w:rPr>
          <w:rFonts w:cs="Arial"/>
        </w:rPr>
        <w:t>Literaturverzeichnis),</w:t>
      </w:r>
    </w:p>
    <w:p w14:paraId="64323634" w14:textId="77777777" w:rsidR="00CC6C3F" w:rsidRDefault="00860E3D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Schriftart: ARIAL in </w:t>
      </w:r>
      <w:r w:rsidR="00CC6C3F" w:rsidRPr="00860E3D">
        <w:rPr>
          <w:rFonts w:cs="Arial"/>
        </w:rPr>
        <w:t>Schriftgröße 12 Punkte</w:t>
      </w:r>
      <w:r w:rsidR="00DD34F6" w:rsidRPr="00860E3D">
        <w:rPr>
          <w:rFonts w:cs="Arial"/>
        </w:rPr>
        <w:t xml:space="preserve"> (Fußnoten 10 Punkte)</w:t>
      </w:r>
      <w:r w:rsidR="00CC6C3F" w:rsidRPr="00860E3D">
        <w:rPr>
          <w:rFonts w:cs="Arial"/>
        </w:rPr>
        <w:t>; Zeilenabstand</w:t>
      </w:r>
      <w:r>
        <w:rPr>
          <w:rFonts w:cs="Arial"/>
        </w:rPr>
        <w:t xml:space="preserve">: </w:t>
      </w:r>
      <w:r w:rsidR="00CC6C3F" w:rsidRPr="00860E3D">
        <w:rPr>
          <w:rFonts w:cs="Arial"/>
        </w:rPr>
        <w:t>1,5 Zeilen</w:t>
      </w:r>
      <w:r>
        <w:rPr>
          <w:rFonts w:cs="Arial"/>
        </w:rPr>
        <w:t>,</w:t>
      </w:r>
    </w:p>
    <w:p w14:paraId="755662B9" w14:textId="77777777" w:rsidR="0072398C" w:rsidRDefault="0072398C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Alternative Schriftart: LIBERATION SANS in </w:t>
      </w:r>
      <w:r w:rsidRPr="00860E3D">
        <w:rPr>
          <w:rFonts w:cs="Arial"/>
        </w:rPr>
        <w:t>Schriftgröße 12 Punkte (Fußnoten 10 Punkte); Zeilenabstand</w:t>
      </w:r>
      <w:r>
        <w:rPr>
          <w:rFonts w:cs="Arial"/>
        </w:rPr>
        <w:t xml:space="preserve">: </w:t>
      </w:r>
      <w:r w:rsidRPr="00860E3D">
        <w:rPr>
          <w:rFonts w:cs="Arial"/>
        </w:rPr>
        <w:t>1,5 Zeilen</w:t>
      </w:r>
    </w:p>
    <w:p w14:paraId="0E163A63" w14:textId="4A229A71" w:rsidR="00860E3D" w:rsidRDefault="00860E3D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Seitenränder: links </w:t>
      </w:r>
      <w:r w:rsidR="009226F1">
        <w:rPr>
          <w:rFonts w:cs="Arial"/>
        </w:rPr>
        <w:t>2</w:t>
      </w:r>
      <w:r>
        <w:rPr>
          <w:rFonts w:cs="Arial"/>
        </w:rPr>
        <w:t xml:space="preserve"> cm, </w:t>
      </w:r>
      <w:r w:rsidRPr="00860E3D">
        <w:rPr>
          <w:rFonts w:cs="Arial"/>
        </w:rPr>
        <w:t xml:space="preserve">rechts </w:t>
      </w:r>
      <w:r w:rsidR="009226F1">
        <w:rPr>
          <w:rFonts w:cs="Arial"/>
        </w:rPr>
        <w:t>4</w:t>
      </w:r>
      <w:r w:rsidRPr="00860E3D">
        <w:rPr>
          <w:rFonts w:cs="Arial"/>
        </w:rPr>
        <w:t xml:space="preserve"> cm, </w:t>
      </w:r>
      <w:r>
        <w:rPr>
          <w:rFonts w:cs="Arial"/>
        </w:rPr>
        <w:t>oben 3 cm,</w:t>
      </w:r>
      <w:r w:rsidRPr="00860E3D">
        <w:rPr>
          <w:rFonts w:cs="Arial"/>
        </w:rPr>
        <w:t xml:space="preserve"> unten 3 cm</w:t>
      </w:r>
      <w:r w:rsidR="00790993">
        <w:rPr>
          <w:rFonts w:cs="Arial"/>
        </w:rPr>
        <w:t>.</w:t>
      </w:r>
    </w:p>
    <w:p w14:paraId="05CAA017" w14:textId="77777777" w:rsidR="00CC6C3F" w:rsidRDefault="00860E3D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  <w:bCs/>
        </w:rPr>
        <w:t>Formblatt „Ausgabe..., Abgabe...“ hinter das Deckblatt</w:t>
      </w:r>
      <w:r w:rsidR="00CC6C3F" w:rsidRPr="00860E3D">
        <w:rPr>
          <w:rFonts w:cs="Arial"/>
          <w:bCs/>
        </w:rPr>
        <w:t xml:space="preserve">, </w:t>
      </w:r>
      <w:r w:rsidR="00CC6C3F" w:rsidRPr="00860E3D">
        <w:rPr>
          <w:rFonts w:cs="Arial"/>
        </w:rPr>
        <w:t>Formblatt</w:t>
      </w:r>
      <w:r>
        <w:rPr>
          <w:rFonts w:cs="Arial"/>
        </w:rPr>
        <w:t xml:space="preserve"> „Erklärung“</w:t>
      </w:r>
      <w:r w:rsidR="00F648BF">
        <w:rPr>
          <w:rFonts w:cs="Arial"/>
        </w:rPr>
        <w:t xml:space="preserve"> </w:t>
      </w:r>
      <w:r>
        <w:rPr>
          <w:rFonts w:cs="Arial"/>
        </w:rPr>
        <w:t>als letzte Seite</w:t>
      </w:r>
      <w:r w:rsidR="00CC6C3F" w:rsidRPr="00860E3D">
        <w:rPr>
          <w:rFonts w:cs="Arial"/>
        </w:rPr>
        <w:t xml:space="preserve"> einheften</w:t>
      </w:r>
      <w:r>
        <w:rPr>
          <w:rFonts w:cs="Arial"/>
        </w:rPr>
        <w:t>,</w:t>
      </w:r>
    </w:p>
    <w:p w14:paraId="496C47B4" w14:textId="77777777" w:rsidR="00CC6C3F" w:rsidRDefault="00CC6C3F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 w:rsidRPr="00860E3D">
        <w:rPr>
          <w:rFonts w:cs="Arial"/>
        </w:rPr>
        <w:t>Benutzung von DIN A 4-Blättern, einseitig beschrieben</w:t>
      </w:r>
      <w:r w:rsidR="00860E3D">
        <w:rPr>
          <w:rFonts w:cs="Arial"/>
        </w:rPr>
        <w:t>,</w:t>
      </w:r>
    </w:p>
    <w:p w14:paraId="5A07AAD1" w14:textId="77777777" w:rsidR="00CC6C3F" w:rsidRDefault="00CC6C3F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 w:rsidRPr="00860E3D">
        <w:rPr>
          <w:rFonts w:cs="Arial"/>
        </w:rPr>
        <w:t>Abgabe mit fixierten Seiten (Klemmleiste o.ä.)</w:t>
      </w:r>
      <w:r w:rsidR="00860E3D">
        <w:rPr>
          <w:rFonts w:cs="Arial"/>
        </w:rPr>
        <w:t>.</w:t>
      </w:r>
    </w:p>
    <w:p w14:paraId="7330F960" w14:textId="77777777" w:rsidR="00CC6C3F" w:rsidRDefault="00CC6C3F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 w:rsidRPr="00860E3D">
        <w:rPr>
          <w:rFonts w:cs="Arial"/>
        </w:rPr>
        <w:t>Inhaltsverzeichnis: Einzelkapitel mit Seitenzahlangabe und Gliederungsziffern</w:t>
      </w:r>
    </w:p>
    <w:p w14:paraId="38DBD5D5" w14:textId="77777777" w:rsidR="00CC6C3F" w:rsidRDefault="00860E3D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Literaturverzeichnis mit den </w:t>
      </w:r>
      <w:r w:rsidR="00CC6C3F" w:rsidRPr="00860E3D">
        <w:rPr>
          <w:rFonts w:cs="Arial"/>
        </w:rPr>
        <w:t>zitierten Internetseiten</w:t>
      </w:r>
      <w:r>
        <w:rPr>
          <w:rFonts w:cs="Arial"/>
        </w:rPr>
        <w:t xml:space="preserve">, die </w:t>
      </w:r>
      <w:r w:rsidR="00CC6C3F" w:rsidRPr="00860E3D">
        <w:rPr>
          <w:rFonts w:cs="Arial"/>
        </w:rPr>
        <w:t>in vollem Umfang im</w:t>
      </w:r>
      <w:r w:rsidR="00162014" w:rsidRPr="00860E3D">
        <w:rPr>
          <w:rFonts w:cs="Arial"/>
        </w:rPr>
        <w:t xml:space="preserve"> </w:t>
      </w:r>
      <w:r w:rsidR="00CC6C3F" w:rsidRPr="00860E3D">
        <w:rPr>
          <w:rFonts w:cs="Arial"/>
        </w:rPr>
        <w:t>Originalformat mit Datum und U</w:t>
      </w:r>
      <w:r w:rsidR="00EB71E0" w:rsidRPr="00860E3D">
        <w:rPr>
          <w:rFonts w:cs="Arial"/>
        </w:rPr>
        <w:t>h</w:t>
      </w:r>
      <w:r w:rsidR="00CC6C3F" w:rsidRPr="00860E3D">
        <w:rPr>
          <w:rFonts w:cs="Arial"/>
        </w:rPr>
        <w:t>rzeit d</w:t>
      </w:r>
      <w:r w:rsidR="00DD34F6" w:rsidRPr="00860E3D">
        <w:rPr>
          <w:rFonts w:cs="Arial"/>
        </w:rPr>
        <w:t>er Internetrecherche vorzulegen</w:t>
      </w:r>
      <w:r w:rsidR="00CC6C3F" w:rsidRPr="00860E3D">
        <w:rPr>
          <w:rFonts w:cs="Arial"/>
        </w:rPr>
        <w:t xml:space="preserve"> (pdf, html</w:t>
      </w:r>
      <w:r w:rsidR="00162014" w:rsidRPr="00860E3D">
        <w:rPr>
          <w:rFonts w:cs="Arial"/>
        </w:rPr>
        <w:t xml:space="preserve"> </w:t>
      </w:r>
      <w:r w:rsidR="00CC6C3F" w:rsidRPr="00860E3D">
        <w:rPr>
          <w:rFonts w:cs="Arial"/>
        </w:rPr>
        <w:t>etc.)</w:t>
      </w:r>
      <w:r>
        <w:rPr>
          <w:rFonts w:cs="Arial"/>
        </w:rPr>
        <w:t xml:space="preserve"> sind</w:t>
      </w:r>
    </w:p>
    <w:p w14:paraId="64A70CE4" w14:textId="45838850" w:rsidR="00CC6C3F" w:rsidRDefault="00CC6C3F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 w:rsidRPr="00860E3D">
        <w:rPr>
          <w:rFonts w:cs="Arial"/>
        </w:rPr>
        <w:t xml:space="preserve">Zitierweise </w:t>
      </w:r>
      <w:r w:rsidR="00F648BF">
        <w:rPr>
          <w:rFonts w:cs="Arial"/>
        </w:rPr>
        <w:t xml:space="preserve">erfolgt </w:t>
      </w:r>
      <w:r w:rsidRPr="00860E3D">
        <w:rPr>
          <w:rFonts w:cs="Arial"/>
        </w:rPr>
        <w:t>fachspezifisch in Absprache mit der SF-Lehrkraft</w:t>
      </w:r>
    </w:p>
    <w:p w14:paraId="62114AE3" w14:textId="6933ACF9" w:rsidR="00345376" w:rsidRPr="00860E3D" w:rsidRDefault="00345376" w:rsidP="00F648BF">
      <w:pPr>
        <w:pStyle w:val="ListeFacharbei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Hilfsmittelverzeichnis, in dem u. a. die genutzten KIs aufgeführt sind</w:t>
      </w:r>
    </w:p>
    <w:p w14:paraId="77A66FBA" w14:textId="77777777" w:rsidR="00CC6C3F" w:rsidRPr="002B13C3" w:rsidRDefault="00CC6C3F" w:rsidP="00F648BF">
      <w:pPr>
        <w:autoSpaceDE w:val="0"/>
        <w:autoSpaceDN w:val="0"/>
        <w:adjustRightInd w:val="0"/>
        <w:spacing w:before="480"/>
        <w:jc w:val="both"/>
        <w:rPr>
          <w:rFonts w:ascii="Arial" w:hAnsi="Arial" w:cs="Arial"/>
          <w:b/>
          <w:bCs/>
          <w:sz w:val="28"/>
          <w:szCs w:val="28"/>
        </w:rPr>
      </w:pPr>
      <w:r w:rsidRPr="002B13C3">
        <w:rPr>
          <w:rFonts w:ascii="Arial" w:hAnsi="Arial" w:cs="Arial"/>
          <w:b/>
          <w:bCs/>
          <w:sz w:val="28"/>
          <w:szCs w:val="28"/>
        </w:rPr>
        <w:t>Allgemeine Regelungen zur Facharbeit</w:t>
      </w:r>
    </w:p>
    <w:p w14:paraId="471917CC" w14:textId="77777777" w:rsidR="00CC6C3F" w:rsidRDefault="00CC6C3F" w:rsidP="00F648BF">
      <w:pPr>
        <w:pStyle w:val="ListeFacharbeit"/>
        <w:numPr>
          <w:ilvl w:val="0"/>
          <w:numId w:val="10"/>
        </w:numPr>
        <w:jc w:val="both"/>
        <w:rPr>
          <w:rFonts w:cs="Arial"/>
        </w:rPr>
      </w:pPr>
      <w:r w:rsidRPr="002B13C3">
        <w:rPr>
          <w:rFonts w:cs="Arial"/>
        </w:rPr>
        <w:t>Arbeitszeit: 30 Schultage (Ferien- und Feiertage zählen nicht als Arbeitszeit)</w:t>
      </w:r>
    </w:p>
    <w:p w14:paraId="28B2D63C" w14:textId="77777777" w:rsidR="00CC6C3F" w:rsidRDefault="00CC6C3F" w:rsidP="00F648BF">
      <w:pPr>
        <w:pStyle w:val="ListeFacharbeit"/>
        <w:numPr>
          <w:ilvl w:val="0"/>
          <w:numId w:val="10"/>
        </w:numPr>
        <w:jc w:val="both"/>
        <w:rPr>
          <w:rFonts w:cs="Arial"/>
        </w:rPr>
      </w:pPr>
      <w:r w:rsidRPr="00093298">
        <w:rPr>
          <w:rFonts w:cs="Arial"/>
        </w:rPr>
        <w:t xml:space="preserve">Der Termin für die Themenausgabe wird durch die Seminarfachlehrerkraft festgelegt. </w:t>
      </w:r>
    </w:p>
    <w:p w14:paraId="6FD18F90" w14:textId="77777777" w:rsidR="00CC6C3F" w:rsidRDefault="00CC6C3F" w:rsidP="00F648BF">
      <w:pPr>
        <w:pStyle w:val="ListeFacharbeit"/>
        <w:numPr>
          <w:ilvl w:val="0"/>
          <w:numId w:val="10"/>
        </w:numPr>
        <w:jc w:val="both"/>
        <w:rPr>
          <w:rFonts w:cs="Arial"/>
        </w:rPr>
      </w:pPr>
      <w:r w:rsidRPr="00093298">
        <w:rPr>
          <w:rFonts w:cs="Arial"/>
        </w:rPr>
        <w:t>Themenausgabe und Facharbeitsabgabe werden durch</w:t>
      </w:r>
      <w:r w:rsidR="00377007">
        <w:rPr>
          <w:rFonts w:cs="Arial"/>
        </w:rPr>
        <w:t xml:space="preserve"> Unterschrift des Schülers und </w:t>
      </w:r>
      <w:r w:rsidRPr="00093298">
        <w:rPr>
          <w:rFonts w:cs="Arial"/>
        </w:rPr>
        <w:t>der Seminarlehrkraft dokumentiert.</w:t>
      </w:r>
    </w:p>
    <w:p w14:paraId="557D8A5C" w14:textId="77777777" w:rsidR="00CC6C3F" w:rsidRPr="00093298" w:rsidRDefault="00CC6C3F" w:rsidP="00F648BF">
      <w:pPr>
        <w:pStyle w:val="ListeFacharbeit"/>
        <w:numPr>
          <w:ilvl w:val="0"/>
          <w:numId w:val="10"/>
        </w:numPr>
        <w:jc w:val="both"/>
        <w:rPr>
          <w:rFonts w:cs="Arial"/>
        </w:rPr>
      </w:pPr>
      <w:r w:rsidRPr="00093298">
        <w:rPr>
          <w:rFonts w:cs="Arial"/>
        </w:rPr>
        <w:t>Nur ärztlich attestierte Tage können als Verlängerungstage beansprucht werden.</w:t>
      </w:r>
      <w:r w:rsidR="00FB50FB" w:rsidRPr="00093298">
        <w:rPr>
          <w:rFonts w:cs="Arial"/>
        </w:rPr>
        <w:t xml:space="preserve"> Die ärztlichen Atteste/Arbeitsunfähigkeitsbescheinigungen sind am ersten Tag des Schulbesuches nach der Krankheit bei der Seminarfachlehrkraft oder im Sekretariat II abzugeben. Gleiches gilt für die Absenz am Tage der Präsentation der Facharbeit. </w:t>
      </w:r>
    </w:p>
    <w:p w14:paraId="4C31DFC9" w14:textId="77777777" w:rsidR="00CC6C3F" w:rsidRPr="008A509A" w:rsidRDefault="00CC6C3F" w:rsidP="00F648BF">
      <w:pPr>
        <w:pStyle w:val="ListeFacharbeit"/>
        <w:spacing w:before="360"/>
        <w:jc w:val="both"/>
        <w:rPr>
          <w:rFonts w:cs="Arial"/>
          <w:b/>
          <w:bCs/>
        </w:rPr>
      </w:pPr>
      <w:r w:rsidRPr="008A509A">
        <w:rPr>
          <w:rFonts w:cs="Arial"/>
          <w:b/>
          <w:bCs/>
        </w:rPr>
        <w:t>Die Schüler</w:t>
      </w:r>
      <w:r w:rsidR="00FB50FB" w:rsidRPr="008A509A">
        <w:rPr>
          <w:rFonts w:cs="Arial"/>
          <w:b/>
          <w:bCs/>
        </w:rPr>
        <w:t>/-i</w:t>
      </w:r>
      <w:r w:rsidR="00DD34F6" w:rsidRPr="008A509A">
        <w:rPr>
          <w:rFonts w:cs="Arial"/>
          <w:b/>
          <w:bCs/>
        </w:rPr>
        <w:t>nnen erstellen</w:t>
      </w:r>
      <w:r w:rsidRPr="008A509A">
        <w:rPr>
          <w:rFonts w:cs="Arial"/>
          <w:b/>
          <w:bCs/>
        </w:rPr>
        <w:t xml:space="preserve"> </w:t>
      </w:r>
    </w:p>
    <w:p w14:paraId="3062FF3B" w14:textId="77777777" w:rsidR="00CC6C3F" w:rsidRDefault="00CC6C3F" w:rsidP="00F648BF">
      <w:pPr>
        <w:pStyle w:val="ListeFacharbeit"/>
        <w:numPr>
          <w:ilvl w:val="0"/>
          <w:numId w:val="12"/>
        </w:numPr>
        <w:jc w:val="both"/>
        <w:rPr>
          <w:rFonts w:cs="Arial"/>
        </w:rPr>
      </w:pPr>
      <w:r w:rsidRPr="002B13C3">
        <w:rPr>
          <w:rFonts w:cs="Arial"/>
        </w:rPr>
        <w:t>ein gedrucktes Exemplar der Facharbeit, gebunden oder geheftet, zur Abgab</w:t>
      </w:r>
      <w:r w:rsidR="00DD34F6">
        <w:rPr>
          <w:rFonts w:cs="Arial"/>
        </w:rPr>
        <w:t xml:space="preserve">e an die Seminarfachlehrkraft. </w:t>
      </w:r>
      <w:r w:rsidRPr="002B13C3">
        <w:rPr>
          <w:rFonts w:cs="Arial"/>
        </w:rPr>
        <w:t>Dieses ist das Originalexemplar, welches am Ende des Schuljahres</w:t>
      </w:r>
      <w:r w:rsidR="00DD34F6">
        <w:rPr>
          <w:rFonts w:cs="Arial"/>
        </w:rPr>
        <w:t xml:space="preserve"> in der Schule archiviert wird.</w:t>
      </w:r>
    </w:p>
    <w:p w14:paraId="60E652C6" w14:textId="77777777" w:rsidR="00093298" w:rsidRPr="00093298" w:rsidRDefault="00DD34F6" w:rsidP="00F648BF">
      <w:pPr>
        <w:pStyle w:val="ListeFacharbeit"/>
        <w:numPr>
          <w:ilvl w:val="0"/>
          <w:numId w:val="12"/>
        </w:numPr>
        <w:jc w:val="both"/>
        <w:rPr>
          <w:rFonts w:cs="Arial"/>
        </w:rPr>
      </w:pPr>
      <w:r w:rsidRPr="00093298">
        <w:rPr>
          <w:rFonts w:cs="Arial"/>
        </w:rPr>
        <w:t>eine digitale Version der Facharbeit, die sie auf IServ hochladen.</w:t>
      </w:r>
    </w:p>
    <w:p w14:paraId="7F0255AF" w14:textId="77777777" w:rsidR="00CC6C3F" w:rsidRDefault="00377007" w:rsidP="00F648BF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Einsichtnahme der korrigierten Arbeiten erfolgt in der Schule. </w:t>
      </w:r>
    </w:p>
    <w:p w14:paraId="179E2006" w14:textId="77777777" w:rsidR="00916ADC" w:rsidRDefault="00916ADC" w:rsidP="00F648BF">
      <w:pPr>
        <w:jc w:val="both"/>
        <w:rPr>
          <w:rFonts w:ascii="Arial" w:hAnsi="Arial" w:cs="Arial"/>
          <w:sz w:val="24"/>
          <w:szCs w:val="24"/>
        </w:rPr>
      </w:pPr>
    </w:p>
    <w:p w14:paraId="283F4CFD" w14:textId="1CD763EA" w:rsidR="00377007" w:rsidRPr="008A509A" w:rsidRDefault="00377007" w:rsidP="008A509A">
      <w:pPr>
        <w:jc w:val="right"/>
        <w:rPr>
          <w:rFonts w:ascii="Arial" w:hAnsi="Arial" w:cs="Arial"/>
          <w:b/>
          <w:sz w:val="24"/>
          <w:szCs w:val="24"/>
        </w:rPr>
      </w:pPr>
      <w:r w:rsidRPr="008A509A">
        <w:rPr>
          <w:rFonts w:ascii="Arial" w:hAnsi="Arial" w:cs="Arial"/>
          <w:b/>
          <w:sz w:val="24"/>
          <w:szCs w:val="24"/>
        </w:rPr>
        <w:t xml:space="preserve">Stand </w:t>
      </w:r>
      <w:r w:rsidR="00345376">
        <w:rPr>
          <w:rFonts w:ascii="Arial" w:hAnsi="Arial" w:cs="Arial"/>
          <w:b/>
          <w:sz w:val="24"/>
          <w:szCs w:val="24"/>
        </w:rPr>
        <w:t>18</w:t>
      </w:r>
      <w:r w:rsidR="002F6382" w:rsidRPr="008A509A">
        <w:rPr>
          <w:rFonts w:ascii="Arial" w:hAnsi="Arial" w:cs="Arial"/>
          <w:b/>
          <w:sz w:val="24"/>
          <w:szCs w:val="24"/>
        </w:rPr>
        <w:t>.</w:t>
      </w:r>
      <w:r w:rsidR="00345376">
        <w:rPr>
          <w:rFonts w:ascii="Arial" w:hAnsi="Arial" w:cs="Arial"/>
          <w:b/>
          <w:sz w:val="24"/>
          <w:szCs w:val="24"/>
        </w:rPr>
        <w:t>08</w:t>
      </w:r>
      <w:r w:rsidR="002F6382" w:rsidRPr="008A509A">
        <w:rPr>
          <w:rFonts w:ascii="Arial" w:hAnsi="Arial" w:cs="Arial"/>
          <w:b/>
          <w:sz w:val="24"/>
          <w:szCs w:val="24"/>
        </w:rPr>
        <w:t>.202</w:t>
      </w:r>
      <w:r w:rsidR="00345376">
        <w:rPr>
          <w:rFonts w:ascii="Arial" w:hAnsi="Arial" w:cs="Arial"/>
          <w:b/>
          <w:sz w:val="24"/>
          <w:szCs w:val="24"/>
        </w:rPr>
        <w:t>5 / JOH</w:t>
      </w:r>
    </w:p>
    <w:sectPr w:rsidR="00377007" w:rsidRPr="008A509A" w:rsidSect="008A509A"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2365" w14:textId="77777777" w:rsidR="00F648BF" w:rsidRDefault="00F648BF" w:rsidP="00F648BF">
      <w:r>
        <w:separator/>
      </w:r>
    </w:p>
  </w:endnote>
  <w:endnote w:type="continuationSeparator" w:id="0">
    <w:p w14:paraId="0BB7065A" w14:textId="77777777" w:rsidR="00F648BF" w:rsidRDefault="00F648BF" w:rsidP="00F6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5257" w14:textId="77777777" w:rsidR="00F648BF" w:rsidRDefault="00F648BF" w:rsidP="00F648BF">
      <w:r>
        <w:separator/>
      </w:r>
    </w:p>
  </w:footnote>
  <w:footnote w:type="continuationSeparator" w:id="0">
    <w:p w14:paraId="3CD57032" w14:textId="77777777" w:rsidR="00F648BF" w:rsidRDefault="00F648BF" w:rsidP="00F6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49E"/>
    <w:multiLevelType w:val="hybridMultilevel"/>
    <w:tmpl w:val="B8005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507EE"/>
    <w:multiLevelType w:val="hybridMultilevel"/>
    <w:tmpl w:val="D666B032"/>
    <w:lvl w:ilvl="0" w:tplc="0EDA2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50B11"/>
    <w:multiLevelType w:val="hybridMultilevel"/>
    <w:tmpl w:val="7FB27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05B9"/>
    <w:multiLevelType w:val="hybridMultilevel"/>
    <w:tmpl w:val="88E4182A"/>
    <w:lvl w:ilvl="0" w:tplc="2B943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7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A03D3"/>
    <w:multiLevelType w:val="hybridMultilevel"/>
    <w:tmpl w:val="E49A6C36"/>
    <w:lvl w:ilvl="0" w:tplc="0EDA2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3B7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8E3F50"/>
    <w:multiLevelType w:val="hybridMultilevel"/>
    <w:tmpl w:val="63FEA6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9A532B"/>
    <w:multiLevelType w:val="hybridMultilevel"/>
    <w:tmpl w:val="AE568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70F35"/>
    <w:multiLevelType w:val="singleLevel"/>
    <w:tmpl w:val="12AE030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 w15:restartNumberingAfterBreak="0">
    <w:nsid w:val="77717067"/>
    <w:multiLevelType w:val="hybridMultilevel"/>
    <w:tmpl w:val="23E8E6C0"/>
    <w:lvl w:ilvl="0" w:tplc="0EDA2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D6B2E"/>
    <w:multiLevelType w:val="hybridMultilevel"/>
    <w:tmpl w:val="093229A2"/>
    <w:lvl w:ilvl="0" w:tplc="0EDA2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474B7"/>
    <w:multiLevelType w:val="singleLevel"/>
    <w:tmpl w:val="DB1A0A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3D"/>
    <w:rsid w:val="0006785B"/>
    <w:rsid w:val="00093298"/>
    <w:rsid w:val="000A37DA"/>
    <w:rsid w:val="000A4F27"/>
    <w:rsid w:val="000D2D81"/>
    <w:rsid w:val="000E222C"/>
    <w:rsid w:val="00162014"/>
    <w:rsid w:val="001D62DD"/>
    <w:rsid w:val="001F75CB"/>
    <w:rsid w:val="00292C55"/>
    <w:rsid w:val="002A1EC4"/>
    <w:rsid w:val="002A4E6B"/>
    <w:rsid w:val="002B13C3"/>
    <w:rsid w:val="002F6382"/>
    <w:rsid w:val="00345376"/>
    <w:rsid w:val="00377007"/>
    <w:rsid w:val="003851EB"/>
    <w:rsid w:val="00391245"/>
    <w:rsid w:val="003920D5"/>
    <w:rsid w:val="003F35EF"/>
    <w:rsid w:val="004059B9"/>
    <w:rsid w:val="0041263D"/>
    <w:rsid w:val="004261EA"/>
    <w:rsid w:val="004631CB"/>
    <w:rsid w:val="00463FC9"/>
    <w:rsid w:val="004A1D38"/>
    <w:rsid w:val="004D3F26"/>
    <w:rsid w:val="004F66BF"/>
    <w:rsid w:val="0055532E"/>
    <w:rsid w:val="00565860"/>
    <w:rsid w:val="00580699"/>
    <w:rsid w:val="005E43CC"/>
    <w:rsid w:val="005F6107"/>
    <w:rsid w:val="00650687"/>
    <w:rsid w:val="006C2440"/>
    <w:rsid w:val="0072398C"/>
    <w:rsid w:val="0074640E"/>
    <w:rsid w:val="00790993"/>
    <w:rsid w:val="007A0484"/>
    <w:rsid w:val="0082183D"/>
    <w:rsid w:val="00860E3D"/>
    <w:rsid w:val="008A509A"/>
    <w:rsid w:val="008B44E6"/>
    <w:rsid w:val="008C6E1E"/>
    <w:rsid w:val="008D2650"/>
    <w:rsid w:val="00907151"/>
    <w:rsid w:val="00915656"/>
    <w:rsid w:val="00916ADC"/>
    <w:rsid w:val="009226F1"/>
    <w:rsid w:val="00924FEA"/>
    <w:rsid w:val="00963C13"/>
    <w:rsid w:val="009A38C0"/>
    <w:rsid w:val="009C60A1"/>
    <w:rsid w:val="00A246EF"/>
    <w:rsid w:val="00A247E6"/>
    <w:rsid w:val="00AD56E0"/>
    <w:rsid w:val="00B263D6"/>
    <w:rsid w:val="00B37BE8"/>
    <w:rsid w:val="00B6548E"/>
    <w:rsid w:val="00B94A5C"/>
    <w:rsid w:val="00BA5CD5"/>
    <w:rsid w:val="00C2157B"/>
    <w:rsid w:val="00C4505D"/>
    <w:rsid w:val="00C6527B"/>
    <w:rsid w:val="00C65A67"/>
    <w:rsid w:val="00C95CD0"/>
    <w:rsid w:val="00CC6220"/>
    <w:rsid w:val="00CC6C3F"/>
    <w:rsid w:val="00CD34C8"/>
    <w:rsid w:val="00CF5D47"/>
    <w:rsid w:val="00D4554C"/>
    <w:rsid w:val="00D67BAF"/>
    <w:rsid w:val="00D80646"/>
    <w:rsid w:val="00DD34F6"/>
    <w:rsid w:val="00DE0765"/>
    <w:rsid w:val="00E230B6"/>
    <w:rsid w:val="00E31F08"/>
    <w:rsid w:val="00E57F6A"/>
    <w:rsid w:val="00E675EB"/>
    <w:rsid w:val="00E80947"/>
    <w:rsid w:val="00EA13E0"/>
    <w:rsid w:val="00EB71E0"/>
    <w:rsid w:val="00F5104E"/>
    <w:rsid w:val="00F55021"/>
    <w:rsid w:val="00F648BF"/>
    <w:rsid w:val="00F670C7"/>
    <w:rsid w:val="00FB50FB"/>
    <w:rsid w:val="00F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7947D"/>
  <w15:chartTrackingRefBased/>
  <w15:docId w15:val="{5E2383B2-8F93-4011-99A9-55CC1E93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Textkrper">
    <w:name w:val="Body Text"/>
    <w:basedOn w:val="Standard"/>
    <w:pPr>
      <w:jc w:val="both"/>
    </w:pPr>
    <w:rPr>
      <w:sz w:val="28"/>
    </w:rPr>
  </w:style>
  <w:style w:type="paragraph" w:styleId="Textkrper2">
    <w:name w:val="Body Text 2"/>
    <w:basedOn w:val="Standard"/>
    <w:rPr>
      <w:sz w:val="28"/>
    </w:rPr>
  </w:style>
  <w:style w:type="paragraph" w:styleId="Textkrper3">
    <w:name w:val="Body Text 3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ListeFacharbeit">
    <w:name w:val="Liste_Facharbeit"/>
    <w:basedOn w:val="Textkrper3"/>
    <w:rsid w:val="00E230B6"/>
    <w:pPr>
      <w:tabs>
        <w:tab w:val="left" w:pos="340"/>
      </w:tabs>
      <w:spacing w:before="120"/>
      <w:ind w:left="340" w:hanging="340"/>
    </w:pPr>
    <w:rPr>
      <w:rFonts w:ascii="Arial" w:hAnsi="Arial"/>
    </w:rPr>
  </w:style>
  <w:style w:type="table" w:styleId="Tabellenraster">
    <w:name w:val="Table Grid"/>
    <w:basedOn w:val="NormaleTabelle"/>
    <w:uiPriority w:val="39"/>
    <w:rsid w:val="0091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16A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916A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48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8BF"/>
  </w:style>
  <w:style w:type="paragraph" w:styleId="Fuzeile">
    <w:name w:val="footer"/>
    <w:basedOn w:val="Standard"/>
    <w:link w:val="FuzeileZchn"/>
    <w:uiPriority w:val="99"/>
    <w:unhideWhenUsed/>
    <w:rsid w:val="00F648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487E-C0DB-42E1-BA11-2437BF62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Teletta-Groß-Gymnasium Leer</vt:lpstr>
    </vt:vector>
  </TitlesOfParts>
  <Company>TGG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Teletta-Groß-Gymnasium Leer</dc:title>
  <dc:subject/>
  <dc:creator>ufe</dc:creator>
  <cp:keywords/>
  <cp:lastModifiedBy>Dr. Falko Johannsmeyer</cp:lastModifiedBy>
  <cp:revision>8</cp:revision>
  <cp:lastPrinted>2020-09-25T06:52:00Z</cp:lastPrinted>
  <dcterms:created xsi:type="dcterms:W3CDTF">2023-08-22T09:57:00Z</dcterms:created>
  <dcterms:modified xsi:type="dcterms:W3CDTF">2025-08-18T15:26:00Z</dcterms:modified>
</cp:coreProperties>
</file>